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D568" w14:textId="77777777" w:rsidR="00E830FC" w:rsidRPr="00E830FC" w:rsidRDefault="00E830FC" w:rsidP="00E830FC">
      <w:pPr>
        <w:pStyle w:val="NormalWeb"/>
        <w:spacing w:before="0" w:beforeAutospacing="0" w:after="0" w:afterAutospacing="0"/>
        <w:textAlignment w:val="baseline"/>
        <w:rPr>
          <w:color w:val="242424"/>
          <w:sz w:val="28"/>
          <w:szCs w:val="28"/>
          <w:bdr w:val="none" w:sz="0" w:space="0" w:color="auto" w:frame="1"/>
          <w:lang w:val="en-GB"/>
        </w:rPr>
      </w:pPr>
    </w:p>
    <w:p w14:paraId="77853E52" w14:textId="77777777" w:rsidR="00E830FC" w:rsidRPr="00E830FC" w:rsidRDefault="00E830FC" w:rsidP="00E830F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Garamond" w:hAnsi="Times New Roman" w:cs="Times New Roman"/>
          <w:b/>
          <w:color w:val="000000" w:themeColor="text1"/>
          <w:sz w:val="28"/>
          <w:szCs w:val="28"/>
          <w:highlight w:val="white"/>
        </w:rPr>
      </w:pPr>
      <w:r w:rsidRPr="00E830FC"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  <w:lang w:val="en-GB"/>
        </w:rPr>
        <w:br/>
      </w:r>
      <w:r w:rsidRPr="00E830FC">
        <w:rPr>
          <w:rFonts w:ascii="Times New Roman" w:eastAsia="Garamond" w:hAnsi="Times New Roman" w:cs="Times New Roman"/>
          <w:b/>
          <w:noProof/>
          <w:color w:val="000000" w:themeColor="text1"/>
          <w:sz w:val="28"/>
          <w:szCs w:val="28"/>
          <w:highlight w:val="white"/>
        </w:rPr>
        <w:drawing>
          <wp:inline distT="114300" distB="114300" distL="114300" distR="114300" wp14:anchorId="16D799F0" wp14:editId="68393B9D">
            <wp:extent cx="971550" cy="942975"/>
            <wp:effectExtent l="0" t="0" r="0" b="0"/>
            <wp:docPr id="1" name="image1.png" descr="A black and white drawing of a 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black and white drawing of a face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B4BC6F" w14:textId="77777777" w:rsidR="00E830FC" w:rsidRPr="00E830FC" w:rsidRDefault="00E830FC" w:rsidP="00E830F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Garamond" w:hAnsi="Times New Roman" w:cs="Times New Roman"/>
          <w:b/>
          <w:color w:val="000000" w:themeColor="text1"/>
          <w:sz w:val="28"/>
          <w:szCs w:val="28"/>
          <w:highlight w:val="white"/>
        </w:rPr>
      </w:pPr>
    </w:p>
    <w:p w14:paraId="29ADD6B3" w14:textId="77777777" w:rsidR="00E830FC" w:rsidRPr="00E830FC" w:rsidRDefault="00E830FC" w:rsidP="00E830F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Garamond" w:hAnsi="Times New Roman" w:cs="Times New Roman"/>
          <w:b/>
          <w:color w:val="000000" w:themeColor="text1"/>
          <w:sz w:val="28"/>
          <w:szCs w:val="28"/>
          <w:highlight w:val="white"/>
        </w:rPr>
      </w:pPr>
      <w:r w:rsidRPr="00E830FC">
        <w:rPr>
          <w:rFonts w:ascii="Times New Roman" w:eastAsia="Garamond" w:hAnsi="Times New Roman" w:cs="Times New Roman"/>
          <w:b/>
          <w:color w:val="000000" w:themeColor="text1"/>
          <w:sz w:val="28"/>
          <w:szCs w:val="28"/>
          <w:highlight w:val="white"/>
        </w:rPr>
        <w:t>SFPS 2023 Annual Conference</w:t>
      </w:r>
    </w:p>
    <w:p w14:paraId="0D126BD8" w14:textId="77777777" w:rsidR="00E830FC" w:rsidRPr="00E830FC" w:rsidRDefault="00E830FC" w:rsidP="00E830F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Garamond" w:hAnsi="Times New Roman" w:cs="Times New Roman"/>
          <w:b/>
          <w:i/>
          <w:color w:val="000000" w:themeColor="text1"/>
          <w:sz w:val="28"/>
          <w:szCs w:val="28"/>
          <w:highlight w:val="white"/>
        </w:rPr>
      </w:pPr>
      <w:r w:rsidRPr="00E830FC">
        <w:rPr>
          <w:rFonts w:ascii="Times New Roman" w:eastAsia="Garamond" w:hAnsi="Times New Roman" w:cs="Times New Roman"/>
          <w:b/>
          <w:i/>
          <w:color w:val="000000" w:themeColor="text1"/>
          <w:sz w:val="28"/>
          <w:szCs w:val="28"/>
          <w:highlight w:val="white"/>
        </w:rPr>
        <w:t>Travel, Writing, and In/exclusion</w:t>
      </w:r>
    </w:p>
    <w:p w14:paraId="16BFF6A4" w14:textId="77777777" w:rsidR="00E830FC" w:rsidRPr="00E830FC" w:rsidRDefault="00E830FC" w:rsidP="00E830F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Garamond" w:hAnsi="Times New Roman" w:cs="Times New Roman"/>
          <w:b/>
          <w:color w:val="000000" w:themeColor="text1"/>
          <w:sz w:val="28"/>
          <w:szCs w:val="28"/>
          <w:highlight w:val="white"/>
        </w:rPr>
      </w:pPr>
      <w:r w:rsidRPr="00E830FC">
        <w:rPr>
          <w:rFonts w:ascii="Times New Roman" w:eastAsia="Garamond" w:hAnsi="Times New Roman" w:cs="Times New Roman"/>
          <w:b/>
          <w:color w:val="000000" w:themeColor="text1"/>
          <w:sz w:val="28"/>
          <w:szCs w:val="28"/>
          <w:highlight w:val="white"/>
        </w:rPr>
        <w:t>November 17-18</w:t>
      </w:r>
    </w:p>
    <w:p w14:paraId="5D65BBC1" w14:textId="77777777" w:rsidR="00E830FC" w:rsidRPr="00E830FC" w:rsidRDefault="00E830FC" w:rsidP="00E830F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Garamond" w:hAnsi="Times New Roman" w:cs="Times New Roman"/>
          <w:b/>
          <w:color w:val="000000" w:themeColor="text1"/>
          <w:sz w:val="28"/>
          <w:szCs w:val="28"/>
          <w:highlight w:val="white"/>
        </w:rPr>
      </w:pPr>
    </w:p>
    <w:p w14:paraId="22E0D493" w14:textId="77777777" w:rsidR="00E830FC" w:rsidRPr="00E830FC" w:rsidRDefault="00E830FC" w:rsidP="00E830F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Garamond" w:hAnsi="Times New Roman" w:cs="Times New Roman"/>
          <w:b/>
          <w:color w:val="000000" w:themeColor="text1"/>
          <w:sz w:val="28"/>
          <w:szCs w:val="28"/>
          <w:highlight w:val="white"/>
        </w:rPr>
      </w:pPr>
      <w:r w:rsidRPr="00E830FC">
        <w:rPr>
          <w:rFonts w:ascii="Times New Roman" w:eastAsia="Garamond" w:hAnsi="Times New Roman" w:cs="Times New Roman"/>
          <w:b/>
          <w:color w:val="000000" w:themeColor="text1"/>
          <w:sz w:val="28"/>
          <w:szCs w:val="28"/>
          <w:highlight w:val="white"/>
        </w:rPr>
        <w:t>Institute of Modern Languages Research</w:t>
      </w:r>
    </w:p>
    <w:p w14:paraId="2647CFBD" w14:textId="167D87A6" w:rsidR="00E830FC" w:rsidRPr="00E830FC" w:rsidRDefault="00403898" w:rsidP="00E830F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Garamond" w:hAnsi="Times New Roman" w:cs="Times New Roman"/>
          <w:b/>
          <w:color w:val="000000" w:themeColor="text1"/>
          <w:sz w:val="28"/>
          <w:szCs w:val="28"/>
          <w:highlight w:val="white"/>
        </w:rPr>
      </w:pPr>
      <w:r>
        <w:rPr>
          <w:rFonts w:ascii="Times New Roman" w:eastAsia="Garamond" w:hAnsi="Times New Roman" w:cs="Times New Roman"/>
          <w:b/>
          <w:color w:val="000000" w:themeColor="text1"/>
          <w:sz w:val="28"/>
          <w:szCs w:val="28"/>
          <w:highlight w:val="white"/>
        </w:rPr>
        <w:t xml:space="preserve">Senate House, </w:t>
      </w:r>
      <w:r w:rsidRPr="00E830FC">
        <w:rPr>
          <w:rFonts w:ascii="Times New Roman" w:eastAsia="Garamond" w:hAnsi="Times New Roman" w:cs="Times New Roman"/>
          <w:b/>
          <w:color w:val="000000" w:themeColor="text1"/>
          <w:sz w:val="28"/>
          <w:szCs w:val="28"/>
          <w:highlight w:val="white"/>
        </w:rPr>
        <w:t>Malet St</w:t>
      </w:r>
      <w:r>
        <w:rPr>
          <w:rFonts w:ascii="Times New Roman" w:eastAsia="Garamond" w:hAnsi="Times New Roman" w:cs="Times New Roman"/>
          <w:b/>
          <w:color w:val="000000" w:themeColor="text1"/>
          <w:sz w:val="28"/>
          <w:szCs w:val="28"/>
          <w:highlight w:val="white"/>
        </w:rPr>
        <w:t>,</w:t>
      </w:r>
      <w:r w:rsidRPr="00E830FC">
        <w:rPr>
          <w:rFonts w:ascii="Times New Roman" w:eastAsia="Garamond" w:hAnsi="Times New Roman" w:cs="Times New Roman"/>
          <w:b/>
          <w:color w:val="000000" w:themeColor="text1"/>
          <w:sz w:val="28"/>
          <w:szCs w:val="28"/>
          <w:highlight w:val="white"/>
        </w:rPr>
        <w:t xml:space="preserve"> </w:t>
      </w:r>
      <w:r w:rsidR="00E830FC" w:rsidRPr="00E830FC">
        <w:rPr>
          <w:rFonts w:ascii="Times New Roman" w:eastAsia="Garamond" w:hAnsi="Times New Roman" w:cs="Times New Roman"/>
          <w:b/>
          <w:color w:val="000000" w:themeColor="text1"/>
          <w:sz w:val="28"/>
          <w:szCs w:val="28"/>
          <w:highlight w:val="white"/>
        </w:rPr>
        <w:t>University of London.</w:t>
      </w:r>
    </w:p>
    <w:p w14:paraId="5DCCB06C" w14:textId="2BF95250" w:rsidR="00E830FC" w:rsidRPr="00E830FC" w:rsidRDefault="00E830FC" w:rsidP="00E830FC">
      <w:pPr>
        <w:pStyle w:val="NormalWeb"/>
        <w:spacing w:before="0" w:beforeAutospacing="0" w:after="0" w:afterAutospacing="0"/>
        <w:textAlignment w:val="baseline"/>
        <w:rPr>
          <w:b/>
          <w:bCs/>
          <w:color w:val="242424"/>
          <w:sz w:val="28"/>
          <w:szCs w:val="28"/>
          <w:bdr w:val="none" w:sz="0" w:space="0" w:color="auto" w:frame="1"/>
          <w:lang w:val="en-GB"/>
        </w:rPr>
      </w:pPr>
    </w:p>
    <w:p w14:paraId="0984FBAD" w14:textId="77777777" w:rsidR="00114B18" w:rsidRDefault="00114B18" w:rsidP="00114B18">
      <w:pPr>
        <w:rPr>
          <w:b/>
          <w:u w:val="single"/>
        </w:rPr>
      </w:pPr>
      <w:r>
        <w:rPr>
          <w:b/>
          <w:u w:val="single"/>
        </w:rPr>
        <w:t>Fees for in-person attendance:</w:t>
      </w:r>
    </w:p>
    <w:p w14:paraId="4DB7D504" w14:textId="77777777" w:rsidR="00114B18" w:rsidRDefault="00114B18" w:rsidP="00114B18"/>
    <w:p w14:paraId="488DB5BC" w14:textId="1B44802A" w:rsidR="00114B18" w:rsidRDefault="00114B18" w:rsidP="00114B1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NB: SFPS membership is compulsory for all attendees (speakers and non-speakers). The full (waged) membership is £65, the concessionary (unwaged/student/retired) membership is £35, and membership is free for Associate Members. </w:t>
      </w:r>
      <w:r w:rsidR="00E65715">
        <w:rPr>
          <w:i/>
          <w:sz w:val="22"/>
          <w:szCs w:val="22"/>
        </w:rPr>
        <w:t>Attendees registering for the full two-day conference can benefit from a £15 reduction in the annual membership fee for 2024</w:t>
      </w:r>
      <w:r w:rsidR="0031561A">
        <w:rPr>
          <w:i/>
          <w:sz w:val="22"/>
          <w:szCs w:val="22"/>
        </w:rPr>
        <w:t xml:space="preserve"> (see fee schedule below)</w:t>
      </w:r>
      <w:r w:rsidR="00E65715">
        <w:rPr>
          <w:i/>
          <w:sz w:val="22"/>
          <w:szCs w:val="22"/>
        </w:rPr>
        <w:t xml:space="preserve">. </w:t>
      </w:r>
      <w:r>
        <w:rPr>
          <w:i/>
          <w:sz w:val="22"/>
          <w:szCs w:val="22"/>
        </w:rPr>
        <w:t>Membership includes a copy of our annual hardback publication, which retails at £95 (details of forthcoming volumes online at</w:t>
      </w:r>
      <w:r>
        <w:rPr>
          <w:i/>
          <w:color w:val="0000FF"/>
          <w:sz w:val="22"/>
          <w:szCs w:val="22"/>
        </w:rPr>
        <w:t xml:space="preserve"> </w:t>
      </w:r>
      <w:r>
        <w:rPr>
          <w:i/>
          <w:color w:val="0070C0"/>
          <w:sz w:val="22"/>
          <w:szCs w:val="22"/>
          <w:u w:val="single"/>
        </w:rPr>
        <w:t>http://sfps.org.uk/679-2/</w:t>
      </w:r>
      <w:r>
        <w:rPr>
          <w:i/>
          <w:sz w:val="22"/>
          <w:szCs w:val="22"/>
        </w:rPr>
        <w:t xml:space="preserve">). </w:t>
      </w:r>
    </w:p>
    <w:p w14:paraId="33E33000" w14:textId="31904B42" w:rsidR="00E830FC" w:rsidRPr="00E830FC" w:rsidRDefault="00E830FC" w:rsidP="00E830FC">
      <w:pPr>
        <w:pStyle w:val="NormalWeb"/>
        <w:spacing w:before="0" w:beforeAutospacing="0" w:after="0" w:afterAutospacing="0"/>
        <w:textAlignment w:val="baseline"/>
        <w:rPr>
          <w:b/>
          <w:bCs/>
          <w:color w:val="242424"/>
          <w:sz w:val="28"/>
          <w:szCs w:val="28"/>
          <w:lang w:val="en-GB"/>
        </w:rPr>
      </w:pPr>
    </w:p>
    <w:p w14:paraId="2DB53203" w14:textId="68C9A825" w:rsidR="00E830FC" w:rsidRPr="00AB1DA1" w:rsidRDefault="00E830FC" w:rsidP="00E830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lang w:val="en-GB"/>
        </w:rPr>
      </w:pPr>
    </w:p>
    <w:p w14:paraId="1B4C77E8" w14:textId="77777777" w:rsidR="00E830FC" w:rsidRPr="00AB1DA1" w:rsidRDefault="00E830FC" w:rsidP="00E830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42424"/>
          <w:lang w:val="en-GB"/>
        </w:rPr>
      </w:pPr>
      <w:r w:rsidRPr="00AB1DA1">
        <w:rPr>
          <w:rFonts w:asciiTheme="minorHAnsi" w:hAnsiTheme="minorHAnsi" w:cstheme="minorHAnsi"/>
          <w:b/>
          <w:bCs/>
          <w:color w:val="242424"/>
          <w:bdr w:val="none" w:sz="0" w:space="0" w:color="auto" w:frame="1"/>
          <w:lang w:val="en-GB"/>
        </w:rPr>
        <w:t>Full rate</w:t>
      </w:r>
    </w:p>
    <w:p w14:paraId="5FA0B873" w14:textId="0378C1E5" w:rsidR="00E830FC" w:rsidRPr="00AB1DA1" w:rsidRDefault="00E830FC" w:rsidP="00E830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lang w:val="en-GB"/>
        </w:rPr>
      </w:pPr>
      <w:r w:rsidRPr="00AB1DA1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 xml:space="preserve">1-day conference attendance   </w:t>
      </w:r>
      <w:r w:rsidR="00E65715" w:rsidRPr="00AB1DA1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ab/>
      </w:r>
      <w:r w:rsidRPr="00AB1DA1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> £55</w:t>
      </w:r>
    </w:p>
    <w:p w14:paraId="33D10452" w14:textId="07708A5D" w:rsidR="00E830FC" w:rsidRPr="00AB1DA1" w:rsidRDefault="00E830FC" w:rsidP="00E830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lang w:val="en-GB"/>
        </w:rPr>
      </w:pPr>
      <w:r w:rsidRPr="00AB1DA1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 xml:space="preserve">2-day conference attendance    </w:t>
      </w:r>
      <w:r w:rsidR="00E65715" w:rsidRPr="00AB1DA1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ab/>
      </w:r>
      <w:r w:rsidRPr="00AB1DA1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>£105</w:t>
      </w:r>
    </w:p>
    <w:p w14:paraId="749F90E2" w14:textId="26D4E14F" w:rsidR="00E830FC" w:rsidRPr="00AB1DA1" w:rsidRDefault="00E830FC" w:rsidP="00E830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lang w:val="en-GB"/>
        </w:rPr>
      </w:pPr>
      <w:r w:rsidRPr="00AB1DA1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 xml:space="preserve">2-day conference attendance </w:t>
      </w:r>
      <w:r w:rsidR="00E65715" w:rsidRPr="00AB1DA1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>(including</w:t>
      </w:r>
      <w:r w:rsidRPr="00AB1DA1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 xml:space="preserve"> membership </w:t>
      </w:r>
      <w:r w:rsidR="00E65715" w:rsidRPr="00AB1DA1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 xml:space="preserve">of </w:t>
      </w:r>
      <w:r w:rsidRPr="00AB1DA1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>SFPS 2024</w:t>
      </w:r>
      <w:r w:rsidR="00E65715" w:rsidRPr="00AB1DA1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>)</w:t>
      </w:r>
      <w:r w:rsidRPr="00AB1DA1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> </w:t>
      </w:r>
      <w:r w:rsidR="00E65715" w:rsidRPr="00AB1DA1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>£</w:t>
      </w:r>
      <w:r w:rsidRPr="00AB1DA1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>155</w:t>
      </w:r>
    </w:p>
    <w:p w14:paraId="288618CD" w14:textId="77777777" w:rsidR="00E830FC" w:rsidRPr="00AB1DA1" w:rsidRDefault="00E830FC" w:rsidP="00E830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lang w:val="en-GB"/>
        </w:rPr>
      </w:pPr>
    </w:p>
    <w:p w14:paraId="3B723D20" w14:textId="77777777" w:rsidR="00E830FC" w:rsidRPr="00AB1DA1" w:rsidRDefault="00E830FC" w:rsidP="00E830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42424"/>
          <w:lang w:val="en-GB"/>
        </w:rPr>
      </w:pPr>
      <w:r w:rsidRPr="00AB1DA1">
        <w:rPr>
          <w:rFonts w:asciiTheme="minorHAnsi" w:hAnsiTheme="minorHAnsi" w:cstheme="minorHAnsi"/>
          <w:b/>
          <w:bCs/>
          <w:color w:val="242424"/>
          <w:bdr w:val="none" w:sz="0" w:space="0" w:color="auto" w:frame="1"/>
          <w:lang w:val="en-GB"/>
        </w:rPr>
        <w:t>Concessionary rate</w:t>
      </w:r>
    </w:p>
    <w:p w14:paraId="289FC77F" w14:textId="47A01964" w:rsidR="00E830FC" w:rsidRPr="00AB1DA1" w:rsidRDefault="00E830FC" w:rsidP="00E830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lang w:val="en-GB"/>
        </w:rPr>
      </w:pPr>
      <w:r w:rsidRPr="00AB1DA1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 xml:space="preserve">1-day conference attendance     </w:t>
      </w:r>
      <w:r w:rsidR="00E65715" w:rsidRPr="00AB1DA1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ab/>
      </w:r>
      <w:r w:rsidRPr="00AB1DA1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>£30</w:t>
      </w:r>
    </w:p>
    <w:p w14:paraId="14B528EF" w14:textId="012DA8F9" w:rsidR="00E830FC" w:rsidRPr="00AB1DA1" w:rsidRDefault="00E830FC" w:rsidP="00E830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lang w:val="en-GB"/>
        </w:rPr>
      </w:pPr>
      <w:r w:rsidRPr="00AB1DA1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>2-day conference attendance     </w:t>
      </w:r>
      <w:r w:rsidR="00E65715" w:rsidRPr="00AB1DA1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ab/>
      </w:r>
      <w:r w:rsidRPr="00AB1DA1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>£55</w:t>
      </w:r>
    </w:p>
    <w:p w14:paraId="04F00B7B" w14:textId="661F47C9" w:rsidR="00E830FC" w:rsidRPr="00AB1DA1" w:rsidRDefault="00E830FC" w:rsidP="00E830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lang w:val="en-GB"/>
        </w:rPr>
      </w:pPr>
      <w:r w:rsidRPr="00AB1DA1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 xml:space="preserve">2-day conference attendance </w:t>
      </w:r>
      <w:r w:rsidR="00E65715" w:rsidRPr="00AB1DA1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>(including</w:t>
      </w:r>
      <w:r w:rsidRPr="00AB1DA1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 xml:space="preserve"> membership of SFPS 2024</w:t>
      </w:r>
      <w:r w:rsidR="00E65715" w:rsidRPr="00AB1DA1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>) £7</w:t>
      </w:r>
      <w:r w:rsidRPr="00AB1DA1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>5</w:t>
      </w:r>
    </w:p>
    <w:p w14:paraId="07F51912" w14:textId="77777777" w:rsidR="00E830FC" w:rsidRPr="00E830FC" w:rsidRDefault="00E830FC" w:rsidP="00E830FC">
      <w:pPr>
        <w:pStyle w:val="NormalWeb"/>
        <w:spacing w:before="0" w:beforeAutospacing="0" w:after="0" w:afterAutospacing="0"/>
        <w:textAlignment w:val="baseline"/>
        <w:rPr>
          <w:color w:val="242424"/>
          <w:sz w:val="28"/>
          <w:szCs w:val="28"/>
          <w:lang w:val="en-GB"/>
        </w:rPr>
      </w:pPr>
    </w:p>
    <w:p w14:paraId="60CF8188" w14:textId="77777777" w:rsidR="00E830FC" w:rsidRPr="00E830FC" w:rsidRDefault="00E830FC" w:rsidP="00E830FC">
      <w:pPr>
        <w:pStyle w:val="NormalWeb"/>
        <w:spacing w:before="0" w:beforeAutospacing="0" w:after="0" w:afterAutospacing="0"/>
        <w:textAlignment w:val="baseline"/>
        <w:rPr>
          <w:color w:val="242424"/>
          <w:sz w:val="28"/>
          <w:szCs w:val="28"/>
          <w:lang w:val="en-GB"/>
        </w:rPr>
      </w:pPr>
    </w:p>
    <w:p w14:paraId="218221D1" w14:textId="4B53BF4B" w:rsidR="00114B18" w:rsidRDefault="00A9349A" w:rsidP="00114B18">
      <w:pPr>
        <w:jc w:val="both"/>
        <w:rPr>
          <w:b/>
          <w:u w:val="single"/>
        </w:rPr>
      </w:pPr>
      <w:r>
        <w:rPr>
          <w:b/>
          <w:u w:val="single"/>
        </w:rPr>
        <w:t>Financial assistance</w:t>
      </w:r>
    </w:p>
    <w:p w14:paraId="185801F4" w14:textId="77777777" w:rsidR="00114B18" w:rsidRDefault="00114B18" w:rsidP="00114B18">
      <w:pPr>
        <w:jc w:val="both"/>
        <w:rPr>
          <w:b/>
          <w:u w:val="single"/>
        </w:rPr>
      </w:pPr>
    </w:p>
    <w:p w14:paraId="034FBBDF" w14:textId="5E4F478A" w:rsidR="00114B18" w:rsidRDefault="00114B18" w:rsidP="00114B18">
      <w:pPr>
        <w:jc w:val="both"/>
      </w:pPr>
      <w:r>
        <w:t xml:space="preserve">SFPS have a limited </w:t>
      </w:r>
      <w:r w:rsidR="00A9349A">
        <w:t xml:space="preserve">amount of financial assistance </w:t>
      </w:r>
      <w:r>
        <w:t>available for contributors who find it difficult to afford to attend the conference. Please let us know if you are interested</w:t>
      </w:r>
      <w:r w:rsidR="00403898">
        <w:t xml:space="preserve">, </w:t>
      </w:r>
      <w:r w:rsidR="00A9349A">
        <w:t>funds will be allocated on a first come first served basis</w:t>
      </w:r>
      <w:r>
        <w:t>.</w:t>
      </w:r>
    </w:p>
    <w:p w14:paraId="35389CDD" w14:textId="77777777" w:rsidR="00114B18" w:rsidRDefault="00114B18" w:rsidP="00114B18">
      <w:pPr>
        <w:rPr>
          <w:b/>
          <w:u w:val="single"/>
        </w:rPr>
      </w:pPr>
    </w:p>
    <w:p w14:paraId="24E6FF67" w14:textId="07A3E298" w:rsidR="00114B18" w:rsidRDefault="00114B18" w:rsidP="00114B18">
      <w:r>
        <w:rPr>
          <w:b/>
          <w:u w:val="single"/>
        </w:rPr>
        <w:t>Registration details:</w:t>
      </w:r>
    </w:p>
    <w:p w14:paraId="4CE0DE66" w14:textId="77777777" w:rsidR="00114B18" w:rsidRDefault="00114B18" w:rsidP="00114B18"/>
    <w:p w14:paraId="69C0C093" w14:textId="5E8094B7" w:rsidR="00114B18" w:rsidRDefault="00114B18" w:rsidP="00114B18">
      <w:r>
        <w:t>I wish to register for the SFPS annual conference AND join/renew my membership of SFPS for 2024.</w:t>
      </w:r>
    </w:p>
    <w:p w14:paraId="22A8B938" w14:textId="77777777" w:rsidR="00114B18" w:rsidRDefault="00114B18" w:rsidP="00114B18">
      <w:pPr>
        <w:jc w:val="both"/>
      </w:pPr>
    </w:p>
    <w:p w14:paraId="3DD66FD0" w14:textId="77777777" w:rsidR="00114B18" w:rsidRDefault="00114B18" w:rsidP="00114B18">
      <w:pPr>
        <w:jc w:val="both"/>
      </w:pPr>
      <w:r>
        <w:rPr>
          <w:b/>
        </w:rPr>
        <w:t>Method of payment</w:t>
      </w:r>
      <w:r>
        <w:t xml:space="preserve"> (please tick as appropriate):</w:t>
      </w:r>
    </w:p>
    <w:p w14:paraId="668C4990" w14:textId="77777777" w:rsidR="00114B18" w:rsidRDefault="00114B18" w:rsidP="00114B18">
      <w:pPr>
        <w:jc w:val="both"/>
      </w:pPr>
    </w:p>
    <w:p w14:paraId="2EEF12B3" w14:textId="77777777" w:rsidR="00114B18" w:rsidRDefault="00114B18" w:rsidP="00114B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>Credit card (via PayPal only to Society for Francophone Postcolonial Studies)</w:t>
      </w:r>
    </w:p>
    <w:p w14:paraId="24AD1A65" w14:textId="77777777" w:rsidR="00114B18" w:rsidRDefault="00114B18" w:rsidP="00114B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Cheque on the d</w:t>
      </w:r>
      <w:r>
        <w:t>ay of the conference</w:t>
      </w:r>
    </w:p>
    <w:p w14:paraId="1FDA6577" w14:textId="77777777" w:rsidR="00114B18" w:rsidRDefault="00114B18" w:rsidP="00114B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Cash on the day of the conference</w:t>
      </w:r>
    </w:p>
    <w:p w14:paraId="187358BB" w14:textId="1E8A2384" w:rsidR="00114B18" w:rsidRDefault="00114B18" w:rsidP="00114B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>B</w:t>
      </w:r>
      <w:r>
        <w:rPr>
          <w:color w:val="000000"/>
        </w:rPr>
        <w:t>ank transfer (see below)</w:t>
      </w:r>
    </w:p>
    <w:p w14:paraId="1C1FB0E3" w14:textId="77777777" w:rsidR="00114B18" w:rsidRDefault="00114B18" w:rsidP="00114B18">
      <w:pPr>
        <w:jc w:val="both"/>
      </w:pPr>
    </w:p>
    <w:p w14:paraId="06D1BBBA" w14:textId="77777777" w:rsidR="00114B18" w:rsidRDefault="00114B18" w:rsidP="00114B18">
      <w:pPr>
        <w:jc w:val="both"/>
      </w:pPr>
      <w:r>
        <w:t xml:space="preserve">                                  </w:t>
      </w:r>
    </w:p>
    <w:p w14:paraId="371B7815" w14:textId="77777777" w:rsidR="00114B18" w:rsidRDefault="00114B18" w:rsidP="00114B18">
      <w:pPr>
        <w:jc w:val="both"/>
      </w:pPr>
      <w:r>
        <w:t>Payment amount:  £…………………</w:t>
      </w:r>
    </w:p>
    <w:p w14:paraId="33DA893C" w14:textId="77777777" w:rsidR="00114B18" w:rsidRDefault="00114B18" w:rsidP="00114B18">
      <w:pPr>
        <w:jc w:val="both"/>
      </w:pPr>
    </w:p>
    <w:p w14:paraId="61CF80D6" w14:textId="77777777" w:rsidR="00114B18" w:rsidRDefault="00114B18" w:rsidP="00114B18">
      <w:pPr>
        <w:jc w:val="both"/>
      </w:pPr>
    </w:p>
    <w:p w14:paraId="708E7ADD" w14:textId="1162597B" w:rsidR="00114B18" w:rsidRDefault="00114B18" w:rsidP="00114B18">
      <w:pPr>
        <w:jc w:val="both"/>
      </w:pPr>
      <w:r>
        <w:rPr>
          <w:b/>
        </w:rPr>
        <w:t>Name</w:t>
      </w:r>
      <w:r>
        <w:t>: ....................................................................................................................................................</w:t>
      </w:r>
    </w:p>
    <w:p w14:paraId="250C6A6C" w14:textId="050F85A0" w:rsidR="00114B18" w:rsidRDefault="00114B18" w:rsidP="00114B18">
      <w:pPr>
        <w:ind w:right="77"/>
        <w:jc w:val="both"/>
      </w:pPr>
      <w:r>
        <w:br/>
      </w:r>
      <w:r>
        <w:rPr>
          <w:b/>
        </w:rPr>
        <w:t>Address</w:t>
      </w:r>
      <w:r>
        <w:t>: ...................................................................................................................................................</w:t>
      </w:r>
    </w:p>
    <w:p w14:paraId="685B678E" w14:textId="3F85F89B" w:rsidR="00114B18" w:rsidRDefault="00114B18" w:rsidP="00114B18">
      <w:pPr>
        <w:jc w:val="both"/>
      </w:pPr>
      <w:r>
        <w:br/>
        <w:t>....................................................................................................................................................</w:t>
      </w:r>
    </w:p>
    <w:p w14:paraId="15A0A6E1" w14:textId="77777777" w:rsidR="00114B18" w:rsidRDefault="00114B18" w:rsidP="00114B18">
      <w:pPr>
        <w:jc w:val="both"/>
      </w:pPr>
    </w:p>
    <w:p w14:paraId="23E60E89" w14:textId="77777777" w:rsidR="00AB1DA1" w:rsidRDefault="00114B18" w:rsidP="00114B18">
      <w:proofErr w:type="spellStart"/>
      <w:r>
        <w:rPr>
          <w:b/>
        </w:rPr>
        <w:t>Insitutional</w:t>
      </w:r>
      <w:proofErr w:type="spellEnd"/>
      <w:r>
        <w:rPr>
          <w:b/>
        </w:rPr>
        <w:t xml:space="preserve"> affiliation</w:t>
      </w:r>
      <w:r>
        <w:t xml:space="preserve">: </w:t>
      </w:r>
    </w:p>
    <w:p w14:paraId="6425D2E7" w14:textId="77777777" w:rsidR="00AB1DA1" w:rsidRDefault="00AB1DA1" w:rsidP="00114B18"/>
    <w:p w14:paraId="4F2EB59E" w14:textId="4BC87463" w:rsidR="00114B18" w:rsidRDefault="00114B18" w:rsidP="00114B18">
      <w:r>
        <w:t>................................................................................................................................................</w:t>
      </w:r>
    </w:p>
    <w:p w14:paraId="4DFA4ADC" w14:textId="77777777" w:rsidR="00114B18" w:rsidRDefault="00114B18" w:rsidP="00114B18">
      <w:pPr>
        <w:jc w:val="both"/>
      </w:pPr>
    </w:p>
    <w:p w14:paraId="1616B94F" w14:textId="3852A221" w:rsidR="00114B18" w:rsidRDefault="00114B18" w:rsidP="00114B18">
      <w:r>
        <w:br/>
      </w:r>
      <w:r>
        <w:rPr>
          <w:b/>
        </w:rPr>
        <w:t>Email address:</w:t>
      </w:r>
      <w:r>
        <w:t xml:space="preserve"> ....................................................................................................................................................</w:t>
      </w:r>
    </w:p>
    <w:p w14:paraId="00CFC7F2" w14:textId="77777777" w:rsidR="00114B18" w:rsidRDefault="00114B18" w:rsidP="00114B18">
      <w:pPr>
        <w:jc w:val="both"/>
      </w:pPr>
    </w:p>
    <w:p w14:paraId="3E3643E4" w14:textId="5522A288" w:rsidR="00114B18" w:rsidRDefault="00114B18" w:rsidP="00114B18">
      <w:r>
        <w:rPr>
          <w:b/>
        </w:rPr>
        <w:t>Telephone number:</w:t>
      </w:r>
      <w:r>
        <w:t xml:space="preserve"> ....................................................................................................................................................</w:t>
      </w:r>
    </w:p>
    <w:p w14:paraId="1FED63DB" w14:textId="77777777" w:rsidR="00114B18" w:rsidRDefault="00114B18" w:rsidP="00E830FC">
      <w:pPr>
        <w:pStyle w:val="NormalWeb"/>
        <w:spacing w:before="0" w:beforeAutospacing="0" w:after="0" w:afterAutospacing="0"/>
        <w:textAlignment w:val="baseline"/>
        <w:rPr>
          <w:b/>
          <w:bCs/>
          <w:color w:val="242424"/>
          <w:sz w:val="28"/>
          <w:szCs w:val="28"/>
          <w:lang w:val="en-GB"/>
        </w:rPr>
      </w:pPr>
    </w:p>
    <w:p w14:paraId="6CEED584" w14:textId="77777777" w:rsidR="00114B18" w:rsidRPr="00F43660" w:rsidRDefault="00114B18" w:rsidP="00E830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42424"/>
          <w:lang w:val="en-GB"/>
        </w:rPr>
      </w:pPr>
    </w:p>
    <w:p w14:paraId="13A92EE0" w14:textId="711C7CDB" w:rsidR="00E830FC" w:rsidRPr="00F43660" w:rsidRDefault="00E830FC" w:rsidP="00E830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42424"/>
          <w:lang w:val="en-GB"/>
        </w:rPr>
      </w:pPr>
      <w:r w:rsidRPr="00F43660">
        <w:rPr>
          <w:rFonts w:asciiTheme="minorHAnsi" w:hAnsiTheme="minorHAnsi" w:cstheme="minorHAnsi"/>
          <w:b/>
          <w:bCs/>
          <w:color w:val="242424"/>
          <w:lang w:val="en-GB"/>
        </w:rPr>
        <w:t>PAYMENT METHODS </w:t>
      </w:r>
    </w:p>
    <w:p w14:paraId="5C781380" w14:textId="77777777" w:rsidR="00E830FC" w:rsidRPr="00F43660" w:rsidRDefault="00E830FC" w:rsidP="00E830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lang w:val="en-GB"/>
        </w:rPr>
      </w:pPr>
    </w:p>
    <w:p w14:paraId="05910453" w14:textId="3CA4F0D9" w:rsidR="00E830FC" w:rsidRPr="00F43660" w:rsidRDefault="00E830FC" w:rsidP="00E830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42424"/>
          <w:lang w:val="en-GB"/>
        </w:rPr>
      </w:pPr>
      <w:r w:rsidRPr="00F43660">
        <w:rPr>
          <w:rFonts w:asciiTheme="minorHAnsi" w:hAnsiTheme="minorHAnsi" w:cstheme="minorHAnsi"/>
          <w:b/>
          <w:bCs/>
          <w:color w:val="242424"/>
          <w:bdr w:val="none" w:sz="0" w:space="0" w:color="auto" w:frame="1"/>
          <w:lang w:val="en-GB"/>
        </w:rPr>
        <w:t>Payment from OUTSIDE the U.K.</w:t>
      </w:r>
      <w:r w:rsidR="00BA21AD" w:rsidRPr="00F43660">
        <w:rPr>
          <w:rFonts w:asciiTheme="minorHAnsi" w:hAnsiTheme="minorHAnsi" w:cstheme="minorHAnsi"/>
          <w:b/>
          <w:bCs/>
          <w:color w:val="242424"/>
          <w:bdr w:val="none" w:sz="0" w:space="0" w:color="auto" w:frame="1"/>
          <w:lang w:val="en-GB"/>
        </w:rPr>
        <w:t xml:space="preserve"> (in currencies other than GBP)</w:t>
      </w:r>
    </w:p>
    <w:p w14:paraId="275F8A11" w14:textId="77777777" w:rsidR="00E830FC" w:rsidRPr="00DF3E67" w:rsidRDefault="00E830FC" w:rsidP="00E830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lang w:val="en-GB"/>
        </w:rPr>
      </w:pPr>
      <w:r w:rsidRPr="00DF3E67">
        <w:rPr>
          <w:rFonts w:asciiTheme="minorHAnsi" w:hAnsiTheme="minorHAnsi" w:cstheme="minorHAnsi"/>
          <w:b/>
          <w:bCs/>
          <w:color w:val="242424"/>
          <w:bdr w:val="none" w:sz="0" w:space="0" w:color="auto" w:frame="1"/>
          <w:lang w:val="en-GB"/>
        </w:rPr>
        <w:t>1</w:t>
      </w:r>
      <w:r w:rsidRPr="00DF3E67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 xml:space="preserve">- by credit card via </w:t>
      </w:r>
      <w:r w:rsidRPr="00403898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 xml:space="preserve">PayPal </w:t>
      </w:r>
      <w:r w:rsidRPr="00DF3E67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>to account </w:t>
      </w:r>
      <w:r w:rsidRPr="00DF3E67">
        <w:rPr>
          <w:rFonts w:asciiTheme="minorHAnsi" w:hAnsiTheme="minorHAnsi" w:cstheme="minorHAnsi"/>
          <w:b/>
          <w:bCs/>
          <w:i/>
          <w:iCs/>
          <w:color w:val="242424"/>
          <w:bdr w:val="none" w:sz="0" w:space="0" w:color="auto" w:frame="1"/>
          <w:lang w:val="en-GB"/>
        </w:rPr>
        <w:t>Society for Francophone Postcolonial Studies </w:t>
      </w:r>
    </w:p>
    <w:p w14:paraId="17408492" w14:textId="5945AE3A" w:rsidR="00E830FC" w:rsidRPr="00DF3E67" w:rsidRDefault="00DF3E67" w:rsidP="00E830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lang w:val="en-GB"/>
        </w:rPr>
      </w:pPr>
      <w:r w:rsidRPr="00DF3E67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 xml:space="preserve">For an invoice to pay via PayPal email the Treasurer, Claire Griffiths at </w:t>
      </w:r>
      <w:hyperlink r:id="rId8" w:history="1">
        <w:r w:rsidRPr="00DF3E67">
          <w:rPr>
            <w:rStyle w:val="Hyperlink"/>
            <w:rFonts w:asciiTheme="minorHAnsi" w:hAnsiTheme="minorHAnsi" w:cstheme="minorHAnsi"/>
            <w:bdr w:val="none" w:sz="0" w:space="0" w:color="auto" w:frame="1"/>
            <w:lang w:val="en-GB"/>
          </w:rPr>
          <w:t>c.griffiths@chester.ac.uk</w:t>
        </w:r>
      </w:hyperlink>
      <w:r w:rsidRPr="00DF3E67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 xml:space="preserve"> Please reference </w:t>
      </w:r>
      <w:r w:rsidR="00403898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 xml:space="preserve">the </w:t>
      </w:r>
      <w:r w:rsidRPr="00DF3E67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>payment </w:t>
      </w:r>
      <w:r w:rsidRPr="00DF3E67">
        <w:rPr>
          <w:rFonts w:asciiTheme="minorHAnsi" w:hAnsiTheme="minorHAnsi" w:cstheme="minorHAnsi"/>
          <w:b/>
          <w:bCs/>
          <w:color w:val="242424"/>
          <w:bdr w:val="none" w:sz="0" w:space="0" w:color="auto" w:frame="1"/>
          <w:lang w:val="en-GB"/>
        </w:rPr>
        <w:t>Conference</w:t>
      </w:r>
      <w:r w:rsidRPr="00DF3E67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> + [</w:t>
      </w:r>
      <w:r w:rsidRPr="00DF3E67">
        <w:rPr>
          <w:rFonts w:asciiTheme="minorHAnsi" w:hAnsiTheme="minorHAnsi" w:cstheme="minorHAnsi"/>
          <w:b/>
          <w:bCs/>
          <w:color w:val="242424"/>
          <w:bdr w:val="none" w:sz="0" w:space="0" w:color="auto" w:frame="1"/>
          <w:lang w:val="en-GB"/>
        </w:rPr>
        <w:t>your name]</w:t>
      </w:r>
      <w:r w:rsidRPr="00DF3E67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> </w:t>
      </w:r>
    </w:p>
    <w:p w14:paraId="22634809" w14:textId="77777777" w:rsidR="00403898" w:rsidRDefault="00403898" w:rsidP="00E830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42424"/>
          <w:bdr w:val="none" w:sz="0" w:space="0" w:color="auto" w:frame="1"/>
          <w:lang w:val="en-GB"/>
        </w:rPr>
      </w:pPr>
    </w:p>
    <w:p w14:paraId="212A9913" w14:textId="7C033709" w:rsidR="00E830FC" w:rsidRPr="00DF3E67" w:rsidRDefault="00E830FC" w:rsidP="00E830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lang w:val="en-GB"/>
        </w:rPr>
      </w:pPr>
      <w:r w:rsidRPr="00DF3E67">
        <w:rPr>
          <w:rFonts w:asciiTheme="minorHAnsi" w:hAnsiTheme="minorHAnsi" w:cstheme="minorHAnsi"/>
          <w:b/>
          <w:bCs/>
          <w:color w:val="242424"/>
          <w:bdr w:val="none" w:sz="0" w:space="0" w:color="auto" w:frame="1"/>
          <w:lang w:val="en-GB"/>
        </w:rPr>
        <w:t>2</w:t>
      </w:r>
      <w:r w:rsidRPr="00DF3E67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 xml:space="preserve">- by </w:t>
      </w:r>
      <w:r w:rsidRPr="00403898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>bank transfer</w:t>
      </w:r>
      <w:r w:rsidRPr="00DF3E67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 xml:space="preserve"> to </w:t>
      </w:r>
    </w:p>
    <w:p w14:paraId="7A3F450A" w14:textId="2278590B" w:rsidR="00E830FC" w:rsidRPr="00DF3E67" w:rsidRDefault="00E830FC" w:rsidP="00E830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lang w:val="en-GB"/>
        </w:rPr>
      </w:pPr>
      <w:r w:rsidRPr="00DF3E67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>Account name</w:t>
      </w:r>
      <w:r w:rsidR="00403898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>:</w:t>
      </w:r>
      <w:r w:rsidRPr="00DF3E67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> </w:t>
      </w:r>
      <w:r w:rsidRPr="00DF3E67">
        <w:rPr>
          <w:rFonts w:asciiTheme="minorHAnsi" w:hAnsiTheme="minorHAnsi" w:cstheme="minorHAnsi"/>
          <w:b/>
          <w:bCs/>
          <w:i/>
          <w:iCs/>
          <w:color w:val="242424"/>
          <w:bdr w:val="none" w:sz="0" w:space="0" w:color="auto" w:frame="1"/>
          <w:lang w:val="en-GB"/>
        </w:rPr>
        <w:t>Society for Francophone Postcolonial Studies</w:t>
      </w:r>
    </w:p>
    <w:p w14:paraId="68489A59" w14:textId="7DFCC1A6" w:rsidR="00E830FC" w:rsidRPr="00F43660" w:rsidRDefault="00E830FC" w:rsidP="00E830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lang w:val="en-GB"/>
        </w:rPr>
      </w:pPr>
      <w:r w:rsidRPr="00F43660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>Account number: 01181378</w:t>
      </w:r>
    </w:p>
    <w:p w14:paraId="445642FD" w14:textId="77777777" w:rsidR="00E830FC" w:rsidRPr="00F43660" w:rsidRDefault="00E830FC" w:rsidP="00E830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lang w:val="en-GB"/>
        </w:rPr>
      </w:pPr>
      <w:r w:rsidRPr="00F43660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>Sort code: 40-06-07</w:t>
      </w:r>
    </w:p>
    <w:p w14:paraId="3C54CB03" w14:textId="3BBE6F11" w:rsidR="00E830FC" w:rsidRPr="00F43660" w:rsidRDefault="00E830FC" w:rsidP="00E830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lang w:val="en-GB"/>
        </w:rPr>
      </w:pPr>
      <w:r w:rsidRPr="00F43660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 xml:space="preserve">Please reference </w:t>
      </w:r>
      <w:r w:rsidR="00403898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 xml:space="preserve">the </w:t>
      </w:r>
      <w:r w:rsidRPr="00F43660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>payment </w:t>
      </w:r>
      <w:r w:rsidRPr="00F43660">
        <w:rPr>
          <w:rFonts w:asciiTheme="minorHAnsi" w:hAnsiTheme="minorHAnsi" w:cstheme="minorHAnsi"/>
          <w:b/>
          <w:bCs/>
          <w:color w:val="242424"/>
          <w:bdr w:val="none" w:sz="0" w:space="0" w:color="auto" w:frame="1"/>
          <w:lang w:val="en-GB"/>
        </w:rPr>
        <w:t>Conference</w:t>
      </w:r>
      <w:r w:rsidRPr="00F43660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> + [</w:t>
      </w:r>
      <w:r w:rsidRPr="00F43660">
        <w:rPr>
          <w:rFonts w:asciiTheme="minorHAnsi" w:hAnsiTheme="minorHAnsi" w:cstheme="minorHAnsi"/>
          <w:b/>
          <w:bCs/>
          <w:color w:val="242424"/>
          <w:bdr w:val="none" w:sz="0" w:space="0" w:color="auto" w:frame="1"/>
          <w:lang w:val="en-GB"/>
        </w:rPr>
        <w:t>your name]</w:t>
      </w:r>
      <w:r w:rsidRPr="00F43660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> </w:t>
      </w:r>
    </w:p>
    <w:p w14:paraId="1BFD0989" w14:textId="55CF4D2C" w:rsidR="00E830FC" w:rsidRPr="00F43660" w:rsidRDefault="00E830FC" w:rsidP="00E830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lang w:val="en-GB"/>
        </w:rPr>
      </w:pPr>
    </w:p>
    <w:p w14:paraId="55637F45" w14:textId="77777777" w:rsidR="00E830FC" w:rsidRPr="00F43660" w:rsidRDefault="00E830FC" w:rsidP="00E830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lang w:val="en-GB"/>
        </w:rPr>
      </w:pPr>
      <w:r w:rsidRPr="00F43660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 xml:space="preserve">If for any reason neither is possible, we can take </w:t>
      </w:r>
      <w:r w:rsidRPr="00403898">
        <w:rPr>
          <w:rFonts w:asciiTheme="minorHAnsi" w:hAnsiTheme="minorHAnsi" w:cstheme="minorHAnsi"/>
          <w:color w:val="242424"/>
          <w:u w:val="single"/>
          <w:bdr w:val="none" w:sz="0" w:space="0" w:color="auto" w:frame="1"/>
          <w:lang w:val="en-GB"/>
        </w:rPr>
        <w:t>cash</w:t>
      </w:r>
      <w:r w:rsidRPr="00F43660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 xml:space="preserve"> on the day at registration. </w:t>
      </w:r>
    </w:p>
    <w:p w14:paraId="271060C3" w14:textId="2F5BC96C" w:rsidR="00E830FC" w:rsidRPr="00F43660" w:rsidRDefault="00E830FC" w:rsidP="00E830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42424"/>
          <w:lang w:val="en-GB"/>
        </w:rPr>
      </w:pPr>
      <w:r w:rsidRPr="00F43660">
        <w:rPr>
          <w:rFonts w:asciiTheme="minorHAnsi" w:hAnsiTheme="minorHAnsi" w:cstheme="minorHAnsi"/>
          <w:color w:val="242424"/>
          <w:lang w:val="en-GB"/>
        </w:rPr>
        <w:lastRenderedPageBreak/>
        <w:br/>
      </w:r>
      <w:r w:rsidRPr="00F43660">
        <w:rPr>
          <w:rFonts w:asciiTheme="minorHAnsi" w:hAnsiTheme="minorHAnsi" w:cstheme="minorHAnsi"/>
          <w:b/>
          <w:bCs/>
          <w:color w:val="242424"/>
          <w:bdr w:val="none" w:sz="0" w:space="0" w:color="auto" w:frame="1"/>
          <w:lang w:val="en-GB"/>
        </w:rPr>
        <w:t xml:space="preserve">Payment </w:t>
      </w:r>
      <w:r w:rsidR="00403898">
        <w:rPr>
          <w:rFonts w:asciiTheme="minorHAnsi" w:hAnsiTheme="minorHAnsi" w:cstheme="minorHAnsi"/>
          <w:b/>
          <w:bCs/>
          <w:color w:val="242424"/>
          <w:bdr w:val="none" w:sz="0" w:space="0" w:color="auto" w:frame="1"/>
          <w:lang w:val="en-GB"/>
        </w:rPr>
        <w:t xml:space="preserve">from </w:t>
      </w:r>
      <w:r w:rsidR="00403898" w:rsidRPr="00403898">
        <w:rPr>
          <w:rFonts w:asciiTheme="minorHAnsi" w:hAnsiTheme="minorHAnsi" w:cstheme="minorHAnsi"/>
          <w:b/>
          <w:bCs/>
          <w:color w:val="242424"/>
          <w:bdr w:val="none" w:sz="0" w:space="0" w:color="auto" w:frame="1"/>
          <w:lang w:val="en-GB"/>
        </w:rPr>
        <w:t>WITHIN</w:t>
      </w:r>
      <w:r w:rsidRPr="00F43660">
        <w:rPr>
          <w:rFonts w:asciiTheme="minorHAnsi" w:hAnsiTheme="minorHAnsi" w:cstheme="minorHAnsi"/>
          <w:b/>
          <w:bCs/>
          <w:color w:val="242424"/>
          <w:bdr w:val="none" w:sz="0" w:space="0" w:color="auto" w:frame="1"/>
          <w:lang w:val="en-GB"/>
        </w:rPr>
        <w:t xml:space="preserve"> the U.K.</w:t>
      </w:r>
      <w:r w:rsidR="00BA21AD" w:rsidRPr="00F43660">
        <w:rPr>
          <w:rFonts w:asciiTheme="minorHAnsi" w:hAnsiTheme="minorHAnsi" w:cstheme="minorHAnsi"/>
          <w:b/>
          <w:bCs/>
          <w:color w:val="242424"/>
          <w:bdr w:val="none" w:sz="0" w:space="0" w:color="auto" w:frame="1"/>
          <w:lang w:val="en-GB"/>
        </w:rPr>
        <w:t xml:space="preserve"> (made in GBP)</w:t>
      </w:r>
      <w:r w:rsidRPr="00F43660">
        <w:rPr>
          <w:rFonts w:asciiTheme="minorHAnsi" w:hAnsiTheme="minorHAnsi" w:cstheme="minorHAnsi"/>
          <w:b/>
          <w:bCs/>
          <w:color w:val="242424"/>
          <w:bdr w:val="none" w:sz="0" w:space="0" w:color="auto" w:frame="1"/>
          <w:lang w:val="en-GB"/>
        </w:rPr>
        <w:t> </w:t>
      </w:r>
    </w:p>
    <w:p w14:paraId="3A5CE232" w14:textId="77777777" w:rsidR="00E830FC" w:rsidRPr="00F43660" w:rsidRDefault="00E830FC" w:rsidP="00E830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lang w:val="en-GB"/>
        </w:rPr>
      </w:pPr>
    </w:p>
    <w:p w14:paraId="185E6B56" w14:textId="77777777" w:rsidR="00E830FC" w:rsidRPr="00F43660" w:rsidRDefault="00E830FC" w:rsidP="00E830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lang w:val="en-GB"/>
        </w:rPr>
      </w:pPr>
      <w:r w:rsidRPr="00F43660">
        <w:rPr>
          <w:rFonts w:asciiTheme="minorHAnsi" w:hAnsiTheme="minorHAnsi" w:cstheme="minorHAnsi"/>
          <w:b/>
          <w:bCs/>
          <w:color w:val="242424"/>
          <w:bdr w:val="none" w:sz="0" w:space="0" w:color="auto" w:frame="1"/>
          <w:lang w:val="en-GB"/>
        </w:rPr>
        <w:t>1</w:t>
      </w:r>
      <w:r w:rsidRPr="00F43660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 xml:space="preserve">- by </w:t>
      </w:r>
      <w:r w:rsidRPr="00403898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>bank transfer</w:t>
      </w:r>
      <w:r w:rsidRPr="00F43660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 xml:space="preserve"> to </w:t>
      </w:r>
    </w:p>
    <w:p w14:paraId="79488D8B" w14:textId="77777777" w:rsidR="00E830FC" w:rsidRPr="00F43660" w:rsidRDefault="00E830FC" w:rsidP="00E830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lang w:val="en-GB"/>
        </w:rPr>
      </w:pPr>
      <w:r w:rsidRPr="00F43660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>Account name </w:t>
      </w:r>
      <w:r w:rsidRPr="00F43660">
        <w:rPr>
          <w:rFonts w:asciiTheme="minorHAnsi" w:hAnsiTheme="minorHAnsi" w:cstheme="minorHAnsi"/>
          <w:b/>
          <w:bCs/>
          <w:i/>
          <w:iCs/>
          <w:color w:val="242424"/>
          <w:bdr w:val="none" w:sz="0" w:space="0" w:color="auto" w:frame="1"/>
          <w:lang w:val="en-GB"/>
        </w:rPr>
        <w:t>Society for Francophone Postcolonial Studies</w:t>
      </w:r>
    </w:p>
    <w:p w14:paraId="6F6AFC63" w14:textId="07BDBD19" w:rsidR="00E830FC" w:rsidRPr="00F43660" w:rsidRDefault="00E830FC" w:rsidP="00E830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lang w:val="en-GB"/>
        </w:rPr>
      </w:pPr>
      <w:r w:rsidRPr="00F43660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 xml:space="preserve">Account </w:t>
      </w:r>
      <w:r w:rsidR="00403898" w:rsidRPr="00F43660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>number:</w:t>
      </w:r>
      <w:r w:rsidRPr="00F43660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 xml:space="preserve"> 01181378</w:t>
      </w:r>
    </w:p>
    <w:p w14:paraId="76615B92" w14:textId="77777777" w:rsidR="00E830FC" w:rsidRPr="00F43660" w:rsidRDefault="00E830FC" w:rsidP="00E830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lang w:val="en-GB"/>
        </w:rPr>
      </w:pPr>
      <w:r w:rsidRPr="00F43660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>Sort code: 40-06-07</w:t>
      </w:r>
    </w:p>
    <w:p w14:paraId="1002E8C0" w14:textId="758EA2A9" w:rsidR="00E830FC" w:rsidRPr="00F43660" w:rsidRDefault="00E830FC" w:rsidP="00E830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lang w:val="en-GB"/>
        </w:rPr>
      </w:pPr>
      <w:r w:rsidRPr="00F43660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 xml:space="preserve">Please reference </w:t>
      </w:r>
      <w:r w:rsidR="00403898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 xml:space="preserve">the </w:t>
      </w:r>
      <w:r w:rsidRPr="00F43660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>payment </w:t>
      </w:r>
      <w:r w:rsidRPr="00F43660">
        <w:rPr>
          <w:rFonts w:asciiTheme="minorHAnsi" w:hAnsiTheme="minorHAnsi" w:cstheme="minorHAnsi"/>
          <w:b/>
          <w:bCs/>
          <w:color w:val="242424"/>
          <w:bdr w:val="none" w:sz="0" w:space="0" w:color="auto" w:frame="1"/>
          <w:lang w:val="en-GB"/>
        </w:rPr>
        <w:t>Conference</w:t>
      </w:r>
      <w:r w:rsidRPr="00F43660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> + [</w:t>
      </w:r>
      <w:r w:rsidRPr="00F43660">
        <w:rPr>
          <w:rFonts w:asciiTheme="minorHAnsi" w:hAnsiTheme="minorHAnsi" w:cstheme="minorHAnsi"/>
          <w:b/>
          <w:bCs/>
          <w:color w:val="242424"/>
          <w:bdr w:val="none" w:sz="0" w:space="0" w:color="auto" w:frame="1"/>
          <w:lang w:val="en-GB"/>
        </w:rPr>
        <w:t>your name]</w:t>
      </w:r>
      <w:r w:rsidRPr="00F43660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> </w:t>
      </w:r>
    </w:p>
    <w:p w14:paraId="5AA7D934" w14:textId="05099D70" w:rsidR="00E830FC" w:rsidRPr="00F43660" w:rsidRDefault="00E830FC" w:rsidP="00E830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lang w:val="en-GB"/>
        </w:rPr>
      </w:pPr>
    </w:p>
    <w:p w14:paraId="7444765B" w14:textId="77777777" w:rsidR="00E830FC" w:rsidRPr="00F43660" w:rsidRDefault="00E830FC" w:rsidP="00E830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lang w:val="en-GB"/>
        </w:rPr>
      </w:pPr>
      <w:r w:rsidRPr="00F43660">
        <w:rPr>
          <w:rFonts w:asciiTheme="minorHAnsi" w:hAnsiTheme="minorHAnsi" w:cstheme="minorHAnsi"/>
          <w:b/>
          <w:bCs/>
          <w:color w:val="242424"/>
          <w:bdr w:val="none" w:sz="0" w:space="0" w:color="auto" w:frame="1"/>
          <w:lang w:val="en-GB"/>
        </w:rPr>
        <w:t>2</w:t>
      </w:r>
      <w:r w:rsidRPr="00F43660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 xml:space="preserve">- by </w:t>
      </w:r>
      <w:r w:rsidRPr="00403898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>cheque</w:t>
      </w:r>
      <w:r w:rsidRPr="00F43660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 xml:space="preserve"> made payable to </w:t>
      </w:r>
      <w:r w:rsidRPr="00F43660">
        <w:rPr>
          <w:rFonts w:asciiTheme="minorHAnsi" w:hAnsiTheme="minorHAnsi" w:cstheme="minorHAnsi"/>
          <w:b/>
          <w:bCs/>
          <w:i/>
          <w:iCs/>
          <w:color w:val="242424"/>
          <w:bdr w:val="none" w:sz="0" w:space="0" w:color="auto" w:frame="1"/>
          <w:lang w:val="en-GB"/>
        </w:rPr>
        <w:t>Society for Francophone Postcolonial Studies </w:t>
      </w:r>
      <w:r w:rsidRPr="00F43660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>handed in on the day at registration </w:t>
      </w:r>
    </w:p>
    <w:p w14:paraId="03F74155" w14:textId="77777777" w:rsidR="00403898" w:rsidRDefault="00403898" w:rsidP="00E830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</w:pPr>
    </w:p>
    <w:p w14:paraId="017D726E" w14:textId="5CE979EC" w:rsidR="00E830FC" w:rsidRPr="00F43660" w:rsidRDefault="00E830FC" w:rsidP="00E830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lang w:val="en-GB"/>
        </w:rPr>
      </w:pPr>
      <w:r w:rsidRPr="00F43660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>If for any reason neither is possible, we can take</w:t>
      </w:r>
      <w:r w:rsidRPr="00403898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 xml:space="preserve"> cash</w:t>
      </w:r>
      <w:r w:rsidRPr="00F43660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 xml:space="preserve"> on the day at registration.</w:t>
      </w:r>
    </w:p>
    <w:p w14:paraId="2F03A43A" w14:textId="77777777" w:rsidR="00E830FC" w:rsidRPr="00F43660" w:rsidRDefault="00E830FC">
      <w:pPr>
        <w:rPr>
          <w:rFonts w:cstheme="minorHAnsi"/>
        </w:rPr>
      </w:pPr>
    </w:p>
    <w:p w14:paraId="45CB7269" w14:textId="77777777" w:rsidR="00A0598D" w:rsidRPr="00F43660" w:rsidRDefault="00A0598D">
      <w:pPr>
        <w:rPr>
          <w:rFonts w:cstheme="minorHAnsi"/>
        </w:rPr>
      </w:pPr>
    </w:p>
    <w:p w14:paraId="423FC535" w14:textId="27DECE78" w:rsidR="00A0598D" w:rsidRPr="00F43660" w:rsidRDefault="00A0598D">
      <w:pPr>
        <w:rPr>
          <w:rFonts w:cstheme="minorHAnsi"/>
        </w:rPr>
      </w:pPr>
      <w:r w:rsidRPr="00F43660">
        <w:rPr>
          <w:rFonts w:cstheme="minorHAnsi"/>
        </w:rPr>
        <w:t>Please return this form</w:t>
      </w:r>
      <w:r w:rsidR="00CD2BF0" w:rsidRPr="00F43660">
        <w:rPr>
          <w:rFonts w:cstheme="minorHAnsi"/>
        </w:rPr>
        <w:t xml:space="preserve"> by </w:t>
      </w:r>
      <w:r w:rsidR="002175BD" w:rsidRPr="00F43660">
        <w:rPr>
          <w:rFonts w:cstheme="minorHAnsi"/>
          <w:b/>
          <w:bCs/>
        </w:rPr>
        <w:t>Monday 31</w:t>
      </w:r>
      <w:r w:rsidR="00CD2BF0" w:rsidRPr="00F43660">
        <w:rPr>
          <w:rFonts w:cstheme="minorHAnsi"/>
          <w:b/>
          <w:bCs/>
        </w:rPr>
        <w:t xml:space="preserve"> </w:t>
      </w:r>
      <w:r w:rsidR="002175BD" w:rsidRPr="00F43660">
        <w:rPr>
          <w:rFonts w:cstheme="minorHAnsi"/>
          <w:b/>
          <w:bCs/>
        </w:rPr>
        <w:t xml:space="preserve">October </w:t>
      </w:r>
      <w:r w:rsidRPr="00F43660">
        <w:rPr>
          <w:rFonts w:cstheme="minorHAnsi"/>
        </w:rPr>
        <w:t xml:space="preserve">to </w:t>
      </w:r>
      <w:hyperlink r:id="rId9" w:history="1">
        <w:r w:rsidRPr="00F43660">
          <w:rPr>
            <w:rStyle w:val="Hyperlink"/>
            <w:rFonts w:cstheme="minorHAnsi"/>
          </w:rPr>
          <w:t>sfps2023@yahoo.com</w:t>
        </w:r>
      </w:hyperlink>
    </w:p>
    <w:p w14:paraId="1583C720" w14:textId="77777777" w:rsidR="00A0598D" w:rsidRPr="00F43660" w:rsidRDefault="00A0598D">
      <w:pPr>
        <w:rPr>
          <w:rFonts w:cstheme="minorHAnsi"/>
        </w:rPr>
      </w:pPr>
    </w:p>
    <w:p w14:paraId="57CF0768" w14:textId="271F59E6" w:rsidR="00A0598D" w:rsidRPr="00F43660" w:rsidRDefault="00A0598D">
      <w:pPr>
        <w:rPr>
          <w:rFonts w:cstheme="minorHAnsi"/>
        </w:rPr>
      </w:pPr>
      <w:r w:rsidRPr="00F43660">
        <w:rPr>
          <w:rFonts w:cstheme="minorHAnsi"/>
        </w:rPr>
        <w:t xml:space="preserve">Any enquiries regarding payment can be directed to our Treasurer Claire Griffiths at </w:t>
      </w:r>
      <w:hyperlink r:id="rId10">
        <w:r w:rsidR="00CD2BF0" w:rsidRPr="00F43660">
          <w:rPr>
            <w:rFonts w:cstheme="minorHAnsi"/>
            <w:b/>
            <w:color w:val="0070C0"/>
            <w:u w:val="single"/>
          </w:rPr>
          <w:t>c.griffiths@chester.ac.uk</w:t>
        </w:r>
      </w:hyperlink>
    </w:p>
    <w:sectPr w:rsidR="00A0598D" w:rsidRPr="00F4366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1DEB3" w14:textId="77777777" w:rsidR="00B41F41" w:rsidRDefault="00B41F41" w:rsidP="00B41F41">
      <w:r>
        <w:separator/>
      </w:r>
    </w:p>
  </w:endnote>
  <w:endnote w:type="continuationSeparator" w:id="0">
    <w:p w14:paraId="3A2FD20C" w14:textId="77777777" w:rsidR="00B41F41" w:rsidRDefault="00B41F41" w:rsidP="00B4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4F378" w14:textId="77777777" w:rsidR="00B41F41" w:rsidRDefault="00B41F41" w:rsidP="00B41F41">
      <w:r>
        <w:separator/>
      </w:r>
    </w:p>
  </w:footnote>
  <w:footnote w:type="continuationSeparator" w:id="0">
    <w:p w14:paraId="7A9D06C8" w14:textId="77777777" w:rsidR="00B41F41" w:rsidRDefault="00B41F41" w:rsidP="00B41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5EEA" w14:textId="03CF949D" w:rsidR="00B41F41" w:rsidRDefault="00B41F41">
    <w:pPr>
      <w:pStyle w:val="Header"/>
    </w:pPr>
    <w:r>
      <w:rPr>
        <w:noProof/>
      </w:rPr>
      <w:drawing>
        <wp:inline distT="0" distB="0" distL="0" distR="0" wp14:anchorId="6FA3A750" wp14:editId="745688A4">
          <wp:extent cx="1850033" cy="387350"/>
          <wp:effectExtent l="0" t="0" r="0" b="0"/>
          <wp:docPr id="1150858913" name="Picture 1" descr="A white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0858913" name="Picture 1" descr="A white background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1669" cy="393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E9808A" w14:textId="77777777" w:rsidR="00B41F41" w:rsidRDefault="00B41F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B7693"/>
    <w:multiLevelType w:val="multilevel"/>
    <w:tmpl w:val="6602F320"/>
    <w:lvl w:ilvl="0">
      <w:start w:val="1"/>
      <w:numFmt w:val="bullet"/>
      <w:lvlText w:val="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7973BF"/>
    <w:multiLevelType w:val="multilevel"/>
    <w:tmpl w:val="6D80289A"/>
    <w:lvl w:ilvl="0">
      <w:start w:val="1"/>
      <w:numFmt w:val="bullet"/>
      <w:lvlText w:val="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74172678">
    <w:abstractNumId w:val="1"/>
  </w:num>
  <w:num w:numId="2" w16cid:durableId="817458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FC"/>
    <w:rsid w:val="00114B18"/>
    <w:rsid w:val="002175BD"/>
    <w:rsid w:val="00237518"/>
    <w:rsid w:val="0031561A"/>
    <w:rsid w:val="00403898"/>
    <w:rsid w:val="0075226B"/>
    <w:rsid w:val="00A0598D"/>
    <w:rsid w:val="00A9349A"/>
    <w:rsid w:val="00AB1DA1"/>
    <w:rsid w:val="00B41F41"/>
    <w:rsid w:val="00BA21AD"/>
    <w:rsid w:val="00C57577"/>
    <w:rsid w:val="00CD2BF0"/>
    <w:rsid w:val="00DF3E67"/>
    <w:rsid w:val="00E65715"/>
    <w:rsid w:val="00E830FC"/>
    <w:rsid w:val="00F4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E0AFC"/>
  <w15:chartTrackingRefBased/>
  <w15:docId w15:val="{92F117ED-368C-0D4B-A81D-1DB4C5CB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30F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A059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9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1F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F41"/>
  </w:style>
  <w:style w:type="paragraph" w:styleId="Footer">
    <w:name w:val="footer"/>
    <w:basedOn w:val="Normal"/>
    <w:link w:val="FooterChar"/>
    <w:uiPriority w:val="99"/>
    <w:unhideWhenUsed/>
    <w:rsid w:val="00B41F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0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67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7103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0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99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02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272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33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722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94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850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73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678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680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9179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89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7801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559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7655376">
                                                                                                          <w:marLeft w:val="12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2192151">
                                                                                                              <w:marLeft w:val="780"/>
                                                                                                              <w:marRight w:val="24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2678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69255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99345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42198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91503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907426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40251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3683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861136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63255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64188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935836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3635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275216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504774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007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96168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142360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76349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54352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griffiths@chester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.griffiths@chester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fps2023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Hogarth</dc:creator>
  <cp:keywords/>
  <dc:description/>
  <cp:lastModifiedBy>Fraser McQueen</cp:lastModifiedBy>
  <cp:revision>2</cp:revision>
  <dcterms:created xsi:type="dcterms:W3CDTF">2023-10-20T15:38:00Z</dcterms:created>
  <dcterms:modified xsi:type="dcterms:W3CDTF">2023-10-20T15:38:00Z</dcterms:modified>
</cp:coreProperties>
</file>